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3" w:rsidRPr="00762763" w:rsidRDefault="00762763" w:rsidP="00762763">
      <w:pPr>
        <w:jc w:val="center"/>
        <w:rPr>
          <w:sz w:val="28"/>
          <w:szCs w:val="28"/>
        </w:rPr>
      </w:pPr>
      <w:r w:rsidRPr="00762763">
        <w:rPr>
          <w:sz w:val="28"/>
          <w:szCs w:val="28"/>
        </w:rPr>
        <w:t>PLAN DZIAŁAŃ SZKOŁY PROMUJĄCEJ ZDROWIE/PRZE</w:t>
      </w:r>
      <w:r w:rsidR="005B0BF2">
        <w:rPr>
          <w:sz w:val="28"/>
          <w:szCs w:val="28"/>
        </w:rPr>
        <w:t>DSZKOLA PROMUJĄCEGO ZDROWIE 2020</w:t>
      </w:r>
      <w:r w:rsidRPr="00762763">
        <w:rPr>
          <w:sz w:val="28"/>
          <w:szCs w:val="28"/>
        </w:rPr>
        <w:t>/20</w:t>
      </w:r>
      <w:r w:rsidR="005B0BF2">
        <w:rPr>
          <w:sz w:val="28"/>
          <w:szCs w:val="28"/>
        </w:rPr>
        <w:t>21</w:t>
      </w:r>
    </w:p>
    <w:p w:rsidR="00762763" w:rsidRPr="00762763" w:rsidRDefault="00762763">
      <w:pPr>
        <w:rPr>
          <w:b/>
        </w:rPr>
      </w:pPr>
      <w:r w:rsidRPr="00762763">
        <w:rPr>
          <w:b/>
        </w:rPr>
        <w:t xml:space="preserve">A. Część wstępna planowania </w:t>
      </w:r>
    </w:p>
    <w:p w:rsidR="00233000" w:rsidRDefault="00762763" w:rsidP="00233000">
      <w:pPr>
        <w:spacing w:after="0"/>
      </w:pPr>
      <w:r w:rsidRPr="00762763">
        <w:rPr>
          <w:b/>
        </w:rPr>
        <w:t>1. Diagnoza potrzeb</w:t>
      </w:r>
      <w:r w:rsidRPr="00762763">
        <w:t xml:space="preserve"> (informacja, w jaki sposób przeprowadzono diagnozę i jakie w jej wyniku wyłoniono problemy): </w:t>
      </w:r>
    </w:p>
    <w:p w:rsidR="00762763" w:rsidRDefault="00762763" w:rsidP="00661F01">
      <w:pPr>
        <w:spacing w:after="0"/>
        <w:jc w:val="both"/>
      </w:pPr>
      <w:r w:rsidRPr="00762763">
        <w:t xml:space="preserve">Zgodnie z wytycznymi programu Szkoły Promującej Zdrowie została przeprowadzona diagnoza potrzeb naszej placówki. W tym roku szkolnym istotny wpływ na funkcjonowanie szkoły miały warunki zewnętrzne, wynikające z panującej pandemii. Szkoła jako instytucja zmuszona była do zmodyfikowania swoich działań i dopasowania się do nowych okoliczności. Jak wszystkie polskie placówki oświatowe dostosowaliśmy się do zarządzeń odgórnych i zmieniliśmy system pracy ze stacjonarnego na zdalny i mieszany. W związku z tym przeprowadzono ankietę wśród uczniów oraz cykl rozmów z dorosłymi przedstawicielami społeczności szkolnej. Pytania dotyczyły samopoczucia uczniów w sytuacji izolacji, poziomu lęku odczuwanego przez nich w związku z pandemią i respektowania zaleceń reżimu sanitarnego. Respondenci mieli okazję odpowiedzieć na dwa pytania dotyczące zdrowia- odpowiedzialność za zdrowie i zdrowie jak wartość. Uczniowie zostali też zapytani o ilość czasu, jaki spędzają w Internecie oraz o zagrożenia w sieci. Wyniki ankiety wskazały, że zdalne nauczanie wpływa niekorzystnie na nastrój uczniów, większość uczniów przeżywa negatywne emocje podczas izolacji w domu. Dzieciom i młodzieży dokucza brak kontaktu z rówieśnikami, a towarzyszy im też lęk przed </w:t>
      </w:r>
      <w:proofErr w:type="spellStart"/>
      <w:r w:rsidRPr="00762763">
        <w:t>koronawirusem</w:t>
      </w:r>
      <w:proofErr w:type="spellEnd"/>
      <w:r w:rsidRPr="00762763">
        <w:t xml:space="preserve">. </w:t>
      </w:r>
    </w:p>
    <w:p w:rsidR="00233000" w:rsidRDefault="00233000" w:rsidP="00233000">
      <w:pPr>
        <w:spacing w:after="0"/>
      </w:pPr>
    </w:p>
    <w:p w:rsidR="00762763" w:rsidRDefault="00762763">
      <w:r w:rsidRPr="00762763">
        <w:rPr>
          <w:b/>
        </w:rPr>
        <w:t>2. Wybór problemu priorytetowego</w:t>
      </w:r>
      <w:r w:rsidRPr="00762763">
        <w:t xml:space="preserve"> (informacja, który z wyłonionych w ramach diagnozy problemów jest priorytetowy): </w:t>
      </w:r>
      <w:r w:rsidR="0066547F" w:rsidRPr="0066547F">
        <w:rPr>
          <w:b/>
        </w:rPr>
        <w:t xml:space="preserve">Jak zadbać o dobrostan psychiczny uczniów / przedszkolaków? </w:t>
      </w:r>
      <w:r w:rsidRPr="00762763">
        <w:t xml:space="preserve"> </w:t>
      </w:r>
    </w:p>
    <w:p w:rsidR="00762763" w:rsidRDefault="00762763" w:rsidP="00661F01">
      <w:pPr>
        <w:jc w:val="both"/>
      </w:pPr>
      <w:r w:rsidRPr="00762763">
        <w:rPr>
          <w:b/>
        </w:rPr>
        <w:t>3. Uzasadnienie wyboru problemu priorytetowego</w:t>
      </w:r>
      <w:r w:rsidRPr="00762763">
        <w:t xml:space="preserve"> (dlaczego wybrano dany problem): Obniżone samopoczucie wśród badanych wpływa niekorzystnie na ich motywację do pracy i wyniki w nauce oraz zdrowie fizyczne i psychiczne. Zmiany w trybie życia, brak ruchu i izolacja przyczyniły się do zwiększenia masy ciała u wielu osób i ogólnego spadku nastroju u wszystkich badanych. </w:t>
      </w:r>
    </w:p>
    <w:p w:rsidR="00762763" w:rsidRDefault="00762763" w:rsidP="00661F01">
      <w:pPr>
        <w:jc w:val="both"/>
      </w:pPr>
      <w:r w:rsidRPr="00762763">
        <w:t xml:space="preserve">4. </w:t>
      </w:r>
      <w:r w:rsidRPr="00762763">
        <w:rPr>
          <w:b/>
        </w:rPr>
        <w:t>Przyczyny istnienia problemu priorytetowego</w:t>
      </w:r>
      <w:r w:rsidRPr="00762763">
        <w:t xml:space="preserve"> (krótki opis): Zmiana nawyków trybu życia</w:t>
      </w:r>
      <w:r w:rsidR="00233000">
        <w:t xml:space="preserve"> </w:t>
      </w:r>
      <w:r w:rsidRPr="00762763">
        <w:t xml:space="preserve">(zwiększona ilość czasu spędzanego przy komputerze, brak aktywności fizycznej, niezdrowe przekąski i itd.) jest skutkiem zdalnego nauczania i zamknięcia w domach. </w:t>
      </w:r>
    </w:p>
    <w:p w:rsidR="00762763" w:rsidRDefault="00762763" w:rsidP="00661F01">
      <w:pPr>
        <w:jc w:val="both"/>
      </w:pPr>
      <w:r w:rsidRPr="00762763">
        <w:t xml:space="preserve">5. </w:t>
      </w:r>
      <w:r w:rsidRPr="00762763">
        <w:rPr>
          <w:b/>
        </w:rPr>
        <w:t>Rozwiązania dla usunięcia problemu priorytetowego</w:t>
      </w:r>
      <w:r w:rsidRPr="00762763">
        <w:t xml:space="preserve"> (krótki opis): Zaplanowano wiele działań wspierających </w:t>
      </w:r>
      <w:proofErr w:type="spellStart"/>
      <w:r w:rsidRPr="00762763">
        <w:t>psychokondycję</w:t>
      </w:r>
      <w:proofErr w:type="spellEnd"/>
      <w:r w:rsidRPr="00762763">
        <w:t xml:space="preserve"> uczniów, nauczycieli, rodziców oraz pracowników niepedagogicznych. Za zadanie kluczowe wszystkich nauczycieli, a w szczególności wychowawców, uznano wspieranie podopiecznych i ich rodziców. Położono nacisk na atrakcyjność lekcji wychowania fizycznego i wszelkimi możliwymi sposobami. Postanowiono nakłaniać uczniów i innych pracowników szkoły do aktywności fizycznej oraz zdrowego odżywiania. Zaplanowano zajęcia o charakterze integracyjnym dla poszczególnych klas. </w:t>
      </w:r>
    </w:p>
    <w:p w:rsidR="00762763" w:rsidRPr="00762763" w:rsidRDefault="00762763">
      <w:pPr>
        <w:rPr>
          <w:b/>
        </w:rPr>
      </w:pPr>
      <w:r w:rsidRPr="00762763">
        <w:rPr>
          <w:b/>
        </w:rPr>
        <w:t xml:space="preserve">B. PLAN DZIAŁAŃ w odniesieniu do problemu priorytetowego </w:t>
      </w:r>
    </w:p>
    <w:p w:rsidR="00762763" w:rsidRPr="00233000" w:rsidRDefault="00762763" w:rsidP="0066547F">
      <w:pPr>
        <w:jc w:val="both"/>
      </w:pPr>
      <w:r w:rsidRPr="00762763">
        <w:rPr>
          <w:b/>
        </w:rPr>
        <w:t>1. Podanie celu działań:</w:t>
      </w:r>
      <w:r w:rsidRPr="00762763">
        <w:t xml:space="preserve"> </w:t>
      </w:r>
      <w:r w:rsidR="0066547F" w:rsidRPr="0066547F">
        <w:t xml:space="preserve">Poprawa dobrostanu psychicznego uczniów poprzez różne formy aktywności fizycznej i umysłowej. </w:t>
      </w:r>
      <w:r w:rsidRPr="00233000">
        <w:t xml:space="preserve"> </w:t>
      </w:r>
      <w:r w:rsidR="004C02FB" w:rsidRPr="004C02FB">
        <w:t>Zadbanie o dobrostan psychiczny uczniów i przedszkolaków wymaga holistycznego podejścia, które uwzględnia różnorodne aspekty ich rozwoju. Ważne jest, aby stworzyć otoczenie, w którym dzieci mogą czuć się akceptowane, bezpieczne i wsparcie w ich emocjonalnym rozwoju.</w:t>
      </w:r>
    </w:p>
    <w:p w:rsidR="00762763" w:rsidRDefault="00762763" w:rsidP="0066547F">
      <w:pPr>
        <w:jc w:val="both"/>
      </w:pPr>
      <w:r w:rsidRPr="00762763">
        <w:rPr>
          <w:b/>
        </w:rPr>
        <w:lastRenderedPageBreak/>
        <w:t xml:space="preserve">2. Określenie kryterium sukcesu: </w:t>
      </w:r>
      <w:r w:rsidR="0066547F" w:rsidRPr="0066547F">
        <w:t>Po roku działań 60% uczniów twierdzi, że organizowane różne wydarzenia dot. zdrowia psychicznego, sportu, zdrowego odżywiania, przyniosły skutek w postaci poprawy ich dobrostanu psychicznego. Systematyczne działania Samorządu Uczniowskiego w ramach „Konkursu na najaktywniejszą klasę” przyczyniły się do poprawy relacji uczniów, w tym podczas izolacji i zdalnego nauczania.</w:t>
      </w:r>
      <w:r w:rsidR="004C02FB">
        <w:t xml:space="preserve"> Stworzyły namiastkę normalności w tak trudnym dla nich okresie. </w:t>
      </w:r>
    </w:p>
    <w:p w:rsidR="00762763" w:rsidRPr="00762763" w:rsidRDefault="00762763" w:rsidP="00762763">
      <w:pPr>
        <w:spacing w:after="0"/>
        <w:rPr>
          <w:b/>
        </w:rPr>
      </w:pPr>
      <w:r w:rsidRPr="00762763">
        <w:rPr>
          <w:b/>
        </w:rPr>
        <w:t xml:space="preserve">3. Sposób sprawdzenia czy osiągnięto cel: </w:t>
      </w:r>
    </w:p>
    <w:p w:rsidR="00762763" w:rsidRDefault="0066547F">
      <w:r w:rsidRPr="0066547F">
        <w:t xml:space="preserve">Rozmowy z uczniami, nauczycielami, którzy byli zaangażowani w różne przedsięwzięcia, rozmowy z rodzicami dzieci przedszkolnych, obserwacje </w:t>
      </w:r>
      <w:proofErr w:type="spellStart"/>
      <w:r w:rsidRPr="0066547F">
        <w:t>zachowań</w:t>
      </w:r>
      <w:proofErr w:type="spellEnd"/>
      <w:r w:rsidRPr="0066547F">
        <w:t xml:space="preserve"> uczniów, zapisy w dziennikach lekcyjnych pozwoliły dojść do wniosku, że wszystkie podjęte działania przyczyniły się do osiągnięcia kryterium sukcesu zgodnie z założeniami.</w:t>
      </w:r>
    </w:p>
    <w:p w:rsidR="009302A3" w:rsidRDefault="00762763">
      <w:pPr>
        <w:rPr>
          <w:b/>
        </w:rPr>
      </w:pPr>
      <w:r w:rsidRPr="00762763">
        <w:rPr>
          <w:b/>
        </w:rPr>
        <w:t>4.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4458"/>
        <w:gridCol w:w="1853"/>
        <w:gridCol w:w="2111"/>
      </w:tblGrid>
      <w:tr w:rsidR="0066547F" w:rsidRPr="0066547F" w:rsidTr="00CD5550">
        <w:tc>
          <w:tcPr>
            <w:tcW w:w="640" w:type="dxa"/>
          </w:tcPr>
          <w:p w:rsidR="0066547F" w:rsidRPr="0066547F" w:rsidRDefault="0066547F" w:rsidP="0066547F">
            <w:pPr>
              <w:spacing w:after="160" w:line="259" w:lineRule="auto"/>
            </w:pPr>
            <w:r w:rsidRPr="0066547F">
              <w:t>L.p.</w:t>
            </w:r>
          </w:p>
        </w:tc>
        <w:tc>
          <w:tcPr>
            <w:tcW w:w="4458" w:type="dxa"/>
          </w:tcPr>
          <w:p w:rsidR="0066547F" w:rsidRPr="0066547F" w:rsidRDefault="0066547F" w:rsidP="0066547F">
            <w:pPr>
              <w:spacing w:after="160" w:line="259" w:lineRule="auto"/>
            </w:pPr>
            <w:r w:rsidRPr="0066547F">
              <w:t>Działania</w:t>
            </w:r>
          </w:p>
        </w:tc>
        <w:tc>
          <w:tcPr>
            <w:tcW w:w="1853" w:type="dxa"/>
          </w:tcPr>
          <w:p w:rsidR="0066547F" w:rsidRPr="0066547F" w:rsidRDefault="0066547F" w:rsidP="0066547F">
            <w:pPr>
              <w:spacing w:after="160" w:line="259" w:lineRule="auto"/>
            </w:pPr>
            <w:r w:rsidRPr="0066547F">
              <w:t>Termin realizacji</w:t>
            </w:r>
          </w:p>
        </w:tc>
        <w:tc>
          <w:tcPr>
            <w:tcW w:w="2111" w:type="dxa"/>
          </w:tcPr>
          <w:p w:rsidR="0066547F" w:rsidRPr="0066547F" w:rsidRDefault="0066547F" w:rsidP="0066547F">
            <w:pPr>
              <w:spacing w:after="160" w:line="259" w:lineRule="auto"/>
            </w:pPr>
            <w:r w:rsidRPr="0066547F">
              <w:t>Osoba odpowiedzialna</w:t>
            </w:r>
          </w:p>
        </w:tc>
      </w:tr>
      <w:tr w:rsidR="0066547F" w:rsidRPr="0066547F" w:rsidTr="00CD5550">
        <w:tc>
          <w:tcPr>
            <w:tcW w:w="640" w:type="dxa"/>
          </w:tcPr>
          <w:p w:rsidR="0066547F" w:rsidRPr="0066547F" w:rsidRDefault="0066547F" w:rsidP="0066547F">
            <w:pPr>
              <w:spacing w:after="160" w:line="259" w:lineRule="auto"/>
            </w:pPr>
            <w:r w:rsidRPr="0066547F">
              <w:t>1.</w:t>
            </w:r>
          </w:p>
        </w:tc>
        <w:tc>
          <w:tcPr>
            <w:tcW w:w="4458" w:type="dxa"/>
          </w:tcPr>
          <w:p w:rsidR="0066547F" w:rsidRPr="0066547F" w:rsidRDefault="0066547F" w:rsidP="004C02FB">
            <w:pPr>
              <w:spacing w:after="160" w:line="259" w:lineRule="auto"/>
            </w:pPr>
            <w:r w:rsidRPr="0066547F">
              <w:t>Kontynuowanie szkolnych zasad dotyczących zakazu spożywania coli , chipsów, słodyczy, napojów energetycznych, zajęcia profilaktyczne o dopalaczach oraz możliwości napicia się wody. Zaleca się spożywanie własnych napojów.</w:t>
            </w:r>
          </w:p>
        </w:tc>
        <w:tc>
          <w:tcPr>
            <w:tcW w:w="1853" w:type="dxa"/>
          </w:tcPr>
          <w:p w:rsidR="0066547F" w:rsidRPr="0066547F" w:rsidRDefault="0066547F" w:rsidP="0066547F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66547F" w:rsidRPr="0066547F" w:rsidRDefault="0066547F" w:rsidP="0066547F">
            <w:pPr>
              <w:spacing w:after="160" w:line="259" w:lineRule="auto"/>
            </w:pPr>
            <w:r w:rsidRPr="0066547F">
              <w:t>Nauczyciele, rodzice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2.</w:t>
            </w:r>
          </w:p>
        </w:tc>
        <w:tc>
          <w:tcPr>
            <w:tcW w:w="4458" w:type="dxa"/>
            <w:shd w:val="clear" w:color="auto" w:fill="auto"/>
          </w:tcPr>
          <w:p w:rsidR="00CD5550" w:rsidRPr="00DC7FBF" w:rsidRDefault="00CD5550" w:rsidP="00CD5550">
            <w:pPr>
              <w:rPr>
                <w:rFonts w:eastAsia="Calibri"/>
                <w:sz w:val="24"/>
                <w:szCs w:val="24"/>
              </w:rPr>
            </w:pPr>
            <w:r w:rsidRPr="00FC2120">
              <w:rPr>
                <w:rFonts w:eastAsia="Calibri"/>
                <w:sz w:val="24"/>
                <w:szCs w:val="24"/>
              </w:rPr>
              <w:t>Integracja klas</w:t>
            </w:r>
            <w:r>
              <w:rPr>
                <w:rFonts w:eastAsia="Calibri"/>
                <w:sz w:val="24"/>
                <w:szCs w:val="24"/>
              </w:rPr>
              <w:t xml:space="preserve"> / przedszkola</w:t>
            </w:r>
            <w:r w:rsidRPr="00FC2120">
              <w:rPr>
                <w:rFonts w:eastAsia="Calibri"/>
                <w:sz w:val="24"/>
                <w:szCs w:val="24"/>
              </w:rPr>
              <w:t xml:space="preserve"> i wzmacnianie więzi koleżeńskich</w:t>
            </w:r>
            <w:r>
              <w:rPr>
                <w:rFonts w:eastAsia="Calibri"/>
                <w:sz w:val="24"/>
                <w:szCs w:val="24"/>
              </w:rPr>
              <w:t xml:space="preserve"> poprzez działalność SU oraz wychowawczą.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>
              <w:t>Cały rok</w:t>
            </w:r>
          </w:p>
        </w:tc>
        <w:tc>
          <w:tcPr>
            <w:tcW w:w="2111" w:type="dxa"/>
          </w:tcPr>
          <w:p w:rsidR="00CD5550" w:rsidRDefault="00CD5550" w:rsidP="00CD5550">
            <w:pPr>
              <w:spacing w:after="160" w:line="259" w:lineRule="auto"/>
            </w:pPr>
            <w:r>
              <w:t>Wszyscy nauczyciele</w:t>
            </w:r>
          </w:p>
          <w:p w:rsidR="00CD5550" w:rsidRPr="0066547F" w:rsidRDefault="00CD5550" w:rsidP="00CD5550">
            <w:pPr>
              <w:spacing w:after="160" w:line="259" w:lineRule="auto"/>
            </w:pPr>
            <w:r>
              <w:t>SU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3.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Prowadzenie podstrony dotyczącej działań Szkoły Promującej Zdrowie.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1D6C73" w:rsidP="00CD5550">
            <w:pPr>
              <w:spacing w:after="160" w:line="259" w:lineRule="auto"/>
            </w:pPr>
            <w:r>
              <w:t>M</w:t>
            </w:r>
            <w:r w:rsidR="00CD5550" w:rsidRPr="0066547F">
              <w:t>. Dąbek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4.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Udział uczniów  w zawodach sportowych.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K. </w:t>
            </w:r>
            <w:r>
              <w:t>Ślusarek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5.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Udział uczniów w dodatkowych, sportowych zajęciach pozalekcyjnych, zajęciach w ramach Szkolnego Klubu Sportowego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K. Ślusarek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6.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Utrwalenie i przestrzeganie przepisów BHP podczas zajęć w szkole/ przedszkolu i poza szkołą/ przedszkolem</w:t>
            </w:r>
            <w:r>
              <w:t xml:space="preserve"> w trakcie wyjść i wycieczek</w:t>
            </w:r>
            <w:r w:rsidRPr="0066547F">
              <w:t>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Wszyscy nauczyciele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7.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>
              <w:t>Prowadzenie akcji oraz działań o charakterze charytatywnym, patriotycznym.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  <w:r w:rsidRPr="0066547F">
              <w:tab/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Wszyscy nauczyciele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8.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CD5550">
              <w:t>Miesiąc Zdrowia – lekcje wychowawcze, działania promujące: Nasza planeta, nasze zdrowie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Kwiecień</w:t>
            </w:r>
          </w:p>
          <w:p w:rsidR="00CD5550" w:rsidRPr="0066547F" w:rsidRDefault="00CD5550" w:rsidP="00CD5550">
            <w:pPr>
              <w:spacing w:after="160" w:line="259" w:lineRule="auto"/>
            </w:pP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Wszyscy nauczyciele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9.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Udział w programach i akcjach: Ogólnopolska akcja Sprzątania Świata, „Program dla szkół”, „Nie pal przy mnie. Proszę”, „Znajdź właściwe </w:t>
            </w:r>
            <w:r w:rsidRPr="0066547F">
              <w:lastRenderedPageBreak/>
              <w:t>rozwiązanie”, „Trzymaj Formę”, „Trzeźwy umysł”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lastRenderedPageBreak/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Nauczyciele wg deklaracji przystąpienia do akcji</w:t>
            </w:r>
          </w:p>
        </w:tc>
      </w:tr>
      <w:tr w:rsidR="00CD5550" w:rsidRPr="0066547F" w:rsidTr="00CD5550"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lastRenderedPageBreak/>
              <w:t>10.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line="259" w:lineRule="auto"/>
            </w:pPr>
            <w:r w:rsidRPr="0066547F">
              <w:t>Edukacja zdrowotna na lekcjach wychowawczych, przyrody, wychowania fizycznego i biologii, obejmująca tematy:</w:t>
            </w:r>
          </w:p>
          <w:p w:rsidR="00CD5550" w:rsidRPr="0066547F" w:rsidRDefault="00CD5550" w:rsidP="00CD5550">
            <w:pPr>
              <w:spacing w:line="259" w:lineRule="auto"/>
            </w:pPr>
            <w:r w:rsidRPr="0066547F">
              <w:t>- bezpieczeństwo w aspekcie fizycznym i psychicznym,</w:t>
            </w:r>
          </w:p>
          <w:p w:rsidR="00CD5550" w:rsidRPr="0066547F" w:rsidRDefault="00CD5550" w:rsidP="00CD5550">
            <w:pPr>
              <w:spacing w:line="259" w:lineRule="auto"/>
            </w:pPr>
            <w:r w:rsidRPr="0066547F">
              <w:t>- higiena osobista (np. lekcje zdrowego uśmiechu, fluoryzacja)</w:t>
            </w:r>
          </w:p>
          <w:p w:rsidR="00CD5550" w:rsidRPr="0066547F" w:rsidRDefault="00CD5550" w:rsidP="00CD5550">
            <w:pPr>
              <w:spacing w:line="259" w:lineRule="auto"/>
            </w:pPr>
            <w:r w:rsidRPr="0066547F">
              <w:t>- alternatywne sposoby spędzania wolnego czasu, rola aktywności fizycznej w zachowaniu zdrowia;</w:t>
            </w:r>
          </w:p>
          <w:p w:rsidR="00CD5550" w:rsidRPr="0066547F" w:rsidRDefault="00CD5550" w:rsidP="00CD5550">
            <w:pPr>
              <w:spacing w:line="259" w:lineRule="auto"/>
            </w:pPr>
            <w:r w:rsidRPr="0066547F">
              <w:t>- higiena otoczenia oraz zapobieganie infekcji i kształtowania</w:t>
            </w:r>
            <w:r>
              <w:t xml:space="preserve"> właściwego stosunku do choroby</w:t>
            </w:r>
            <w:r w:rsidRPr="0066547F">
              <w:t>;</w:t>
            </w:r>
          </w:p>
          <w:p w:rsidR="00CD5550" w:rsidRPr="0066547F" w:rsidRDefault="00CD5550" w:rsidP="00CD5550">
            <w:pPr>
              <w:spacing w:line="259" w:lineRule="auto"/>
            </w:pPr>
            <w:r w:rsidRPr="0066547F">
              <w:t xml:space="preserve">- higiena psychiczna w tym sposoby radzenia sobie ze stresem, pobudzanie własnej wartości; </w:t>
            </w:r>
          </w:p>
          <w:p w:rsidR="00CD5550" w:rsidRPr="0066547F" w:rsidRDefault="00CD5550" w:rsidP="00CD5550">
            <w:pPr>
              <w:spacing w:line="259" w:lineRule="auto"/>
            </w:pPr>
            <w:r w:rsidRPr="0066547F">
              <w:t xml:space="preserve">- higiena i kultura żywienia, w tym </w:t>
            </w:r>
            <w:r>
              <w:t>żywienie podczas zdalnej edukacji</w:t>
            </w:r>
            <w:r w:rsidRPr="0066547F">
              <w:t xml:space="preserve">, </w:t>
            </w:r>
          </w:p>
          <w:p w:rsidR="00CD5550" w:rsidRPr="0066547F" w:rsidRDefault="00CD5550" w:rsidP="00CD5550">
            <w:pPr>
              <w:spacing w:line="259" w:lineRule="auto"/>
            </w:pPr>
            <w:r>
              <w:t>- higiena snu i wypoczynku  oraz pracy z komputerem;</w:t>
            </w:r>
          </w:p>
          <w:p w:rsidR="00CD5550" w:rsidRPr="0066547F" w:rsidRDefault="00CD5550" w:rsidP="00CD5550">
            <w:pPr>
              <w:spacing w:line="259" w:lineRule="auto"/>
            </w:pPr>
            <w:r w:rsidRPr="0066547F">
              <w:t>- w miarę potrzeby stosowanie przerw śródlekcyjnych</w:t>
            </w:r>
            <w:r>
              <w:t xml:space="preserve"> również w przypadku zdalnej edukacji</w:t>
            </w:r>
            <w:r w:rsidRPr="0066547F">
              <w:t>,</w:t>
            </w:r>
          </w:p>
          <w:p w:rsidR="00CD5550" w:rsidRPr="0066547F" w:rsidRDefault="00CD5550" w:rsidP="00CD5550">
            <w:pPr>
              <w:spacing w:line="259" w:lineRule="auto"/>
            </w:pPr>
            <w:r w:rsidRPr="0066547F">
              <w:t xml:space="preserve">- wpływ </w:t>
            </w:r>
            <w:r>
              <w:t xml:space="preserve">braku </w:t>
            </w:r>
            <w:r w:rsidRPr="0066547F">
              <w:t xml:space="preserve">aktywności fizycznej na </w:t>
            </w:r>
            <w:r>
              <w:t>rozwój i samopoczucie;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Wychowawcy,  nauczyciele, </w:t>
            </w:r>
          </w:p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Ratownik Medyczny, Higienistka szkolna, </w:t>
            </w:r>
          </w:p>
        </w:tc>
      </w:tr>
      <w:tr w:rsidR="00CD5550" w:rsidRPr="0066547F" w:rsidTr="00CD5550">
        <w:trPr>
          <w:trHeight w:val="524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11.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Profilaktyka i korekcja wad postawy u dzieci, odpłatne profilaktyczne komputerowe badanie postawy.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K. Ślusarek, </w:t>
            </w:r>
            <w:proofErr w:type="spellStart"/>
            <w:r w:rsidRPr="0066547F">
              <w:t>K.Celarek</w:t>
            </w:r>
            <w:proofErr w:type="spellEnd"/>
            <w:r w:rsidRPr="0066547F">
              <w:t>,</w:t>
            </w:r>
          </w:p>
          <w:p w:rsidR="00CD5550" w:rsidRPr="0066547F" w:rsidRDefault="00CD5550" w:rsidP="00CD5550">
            <w:pPr>
              <w:spacing w:after="160" w:line="259" w:lineRule="auto"/>
            </w:pPr>
            <w:r w:rsidRPr="0066547F">
              <w:t>wszyscy nauczycie</w:t>
            </w:r>
          </w:p>
        </w:tc>
      </w:tr>
      <w:tr w:rsidR="00CD5550" w:rsidRPr="0066547F" w:rsidTr="00CD5550">
        <w:trPr>
          <w:trHeight w:val="318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12.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Spotkania i prelekcje z dietetykiem o zdrowym stylu życia.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 ciągu roku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Dietetyk, specjalista, 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13.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Udział w Rajdzie Rowerowym  / pieszym organizowanym przez PSP w Czyżówce.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Czerwiec 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K. Ślusarek, wszyscy nauczyciele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14.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Udział w Szóstej Wiośnie Kulturalnej.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Marzec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proofErr w:type="spellStart"/>
            <w:r w:rsidRPr="0066547F">
              <w:t>T.Flakowska</w:t>
            </w:r>
            <w:proofErr w:type="spellEnd"/>
            <w:r w:rsidRPr="0066547F">
              <w:t xml:space="preserve">, 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15.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Udział w akcjach PCK, m.in. Gorączka złota, schronisko dla zwierząt- wolontariat.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K. Ślusarek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16.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Pogadanka o bezpieczeństwie w drodze do i ze szkoły oraz zagrożeniach w sieci internetowej, prowadzona w szkole przez zaproszonego Policjanta lub wizyta w komisariacie policji, itp.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 ciągu roku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Policjant, wychowawcy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17.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Organizacja Pikniku rodzinnego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Maj/Czerwiec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Dyrektor, wychowawcy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lastRenderedPageBreak/>
              <w:t>18.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Gminny program Przeciwdziałania Próchnicy dla uczniów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Stomatolodzy, specjaliści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19.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Udział w zajęciach profilaktycznych o dopalaczach dla klas VII-VIII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 ciągu roku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K. </w:t>
            </w:r>
            <w:proofErr w:type="spellStart"/>
            <w:r w:rsidRPr="0066547F">
              <w:t>Witman</w:t>
            </w:r>
            <w:proofErr w:type="spellEnd"/>
            <w:r w:rsidRPr="0066547F">
              <w:t xml:space="preserve">, </w:t>
            </w:r>
            <w:r w:rsidR="001D6C73">
              <w:br/>
            </w:r>
            <w:r w:rsidRPr="0066547F">
              <w:t xml:space="preserve">K. </w:t>
            </w:r>
            <w:proofErr w:type="spellStart"/>
            <w:r w:rsidRPr="0066547F">
              <w:t>Niechwiej</w:t>
            </w:r>
            <w:proofErr w:type="spellEnd"/>
            <w:r w:rsidRPr="0066547F">
              <w:t xml:space="preserve">, V. </w:t>
            </w:r>
            <w:proofErr w:type="spellStart"/>
            <w:r w:rsidRPr="0066547F">
              <w:t>Smyl</w:t>
            </w:r>
            <w:proofErr w:type="spellEnd"/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20.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 xml:space="preserve">Warsztaty profilaktyczno-muzyczne dotyczące </w:t>
            </w:r>
            <w:proofErr w:type="spellStart"/>
            <w:r w:rsidRPr="0066547F">
              <w:t>hejtu</w:t>
            </w:r>
            <w:proofErr w:type="spellEnd"/>
            <w:r w:rsidRPr="0066547F">
              <w:t xml:space="preserve"> i zagrożeń w Internecie dla klas V-VIII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 ciągu roku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Zaproszony prelegent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21.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Pogadanki na temat higieny i bezpieczeństwa oraz przedstawienie prawidłowych zasad mycia rąk w związku z rozprzestrzeniającą się epidemią COVID-19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Wrzesień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Wychowawcy,</w:t>
            </w:r>
          </w:p>
          <w:p w:rsidR="00CD5550" w:rsidRPr="0066547F" w:rsidRDefault="00CD5550" w:rsidP="00CD5550">
            <w:pPr>
              <w:spacing w:after="160" w:line="259" w:lineRule="auto"/>
            </w:pPr>
            <w:r w:rsidRPr="0066547F">
              <w:t>Wszyscy nauczyciele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22.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Przedstawienie zasad bezpiecznej i higienicznej pracy z komputerem w okresie kształcenia na odległość (w razie zaleceń sanepidu)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 ciągu roku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Wszyscy nauczyciele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23.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Segregacja śmieci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Cały rok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Wszyscy nauczyciele</w:t>
            </w:r>
          </w:p>
        </w:tc>
      </w:tr>
      <w:tr w:rsidR="00CD5550" w:rsidRPr="0066547F" w:rsidTr="00CD5550">
        <w:trPr>
          <w:trHeight w:val="249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24.</w:t>
            </w:r>
          </w:p>
        </w:tc>
        <w:tc>
          <w:tcPr>
            <w:tcW w:w="4458" w:type="dxa"/>
          </w:tcPr>
          <w:p w:rsidR="00CD5550" w:rsidRPr="0066547F" w:rsidRDefault="00CD5550" w:rsidP="00AD525A">
            <w:pPr>
              <w:spacing w:after="160" w:line="259" w:lineRule="auto"/>
            </w:pPr>
            <w:r w:rsidRPr="0066547F">
              <w:t xml:space="preserve">Pogadanki na temat pierwszej pomocy przedmedycznej oraz COVID-19 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 ciągu roku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Zaproszony prelegent</w:t>
            </w:r>
          </w:p>
        </w:tc>
      </w:tr>
      <w:tr w:rsidR="00CD5550" w:rsidRPr="0066547F" w:rsidTr="00CD5550">
        <w:trPr>
          <w:trHeight w:val="757"/>
        </w:trPr>
        <w:tc>
          <w:tcPr>
            <w:tcW w:w="640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25.</w:t>
            </w:r>
          </w:p>
        </w:tc>
        <w:tc>
          <w:tcPr>
            <w:tcW w:w="4458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Zapoznanie z regulaminem: „Procedury postępowania w Publicznej Szkole Podstawowej w Czyżówce na czas zagrożenia epidemią Covid-19, dotyczące organizacji zajęć”</w:t>
            </w:r>
          </w:p>
        </w:tc>
        <w:tc>
          <w:tcPr>
            <w:tcW w:w="1853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Wrzesień</w:t>
            </w:r>
          </w:p>
        </w:tc>
        <w:tc>
          <w:tcPr>
            <w:tcW w:w="2111" w:type="dxa"/>
          </w:tcPr>
          <w:p w:rsidR="00CD5550" w:rsidRPr="0066547F" w:rsidRDefault="00CD5550" w:rsidP="00CD5550">
            <w:pPr>
              <w:spacing w:after="160" w:line="259" w:lineRule="auto"/>
            </w:pPr>
            <w:r w:rsidRPr="0066547F">
              <w:t>Wychowawcy</w:t>
            </w:r>
          </w:p>
        </w:tc>
      </w:tr>
      <w:tr w:rsidR="00CD5550" w:rsidRPr="0066547F" w:rsidTr="00CD5550">
        <w:trPr>
          <w:trHeight w:val="757"/>
        </w:trPr>
        <w:tc>
          <w:tcPr>
            <w:tcW w:w="640" w:type="dxa"/>
          </w:tcPr>
          <w:p w:rsidR="00CD5550" w:rsidRPr="0066547F" w:rsidRDefault="00CD5550" w:rsidP="001D6C73">
            <w:pPr>
              <w:spacing w:line="259" w:lineRule="auto"/>
            </w:pPr>
            <w:bookmarkStart w:id="0" w:name="_GoBack" w:colFirst="3" w:colLast="3"/>
            <w:r w:rsidRPr="0066547F">
              <w:t>26.</w:t>
            </w:r>
          </w:p>
        </w:tc>
        <w:tc>
          <w:tcPr>
            <w:tcW w:w="4458" w:type="dxa"/>
          </w:tcPr>
          <w:p w:rsidR="00CD5550" w:rsidRPr="0066547F" w:rsidRDefault="00CD5550" w:rsidP="001D6C73">
            <w:pPr>
              <w:spacing w:line="259" w:lineRule="auto"/>
            </w:pPr>
            <w:r w:rsidRPr="0066547F">
              <w:t>I Szkolna Olimpiada Sportowa</w:t>
            </w:r>
          </w:p>
        </w:tc>
        <w:tc>
          <w:tcPr>
            <w:tcW w:w="1853" w:type="dxa"/>
          </w:tcPr>
          <w:p w:rsidR="00CD5550" w:rsidRPr="0066547F" w:rsidRDefault="00CD5550" w:rsidP="001D6C73">
            <w:pPr>
              <w:spacing w:line="259" w:lineRule="auto"/>
            </w:pPr>
            <w:r w:rsidRPr="0066547F">
              <w:t>Maj/Czerwiec</w:t>
            </w:r>
          </w:p>
        </w:tc>
        <w:tc>
          <w:tcPr>
            <w:tcW w:w="2111" w:type="dxa"/>
          </w:tcPr>
          <w:p w:rsidR="00CD5550" w:rsidRPr="0066547F" w:rsidRDefault="00CD5550" w:rsidP="001D6C73">
            <w:pPr>
              <w:spacing w:line="259" w:lineRule="auto"/>
            </w:pPr>
            <w:r w:rsidRPr="0066547F">
              <w:t xml:space="preserve">Ślusarek K., </w:t>
            </w:r>
          </w:p>
          <w:p w:rsidR="00CD5550" w:rsidRPr="0066547F" w:rsidRDefault="00CD5550" w:rsidP="001D6C73">
            <w:pPr>
              <w:spacing w:line="259" w:lineRule="auto"/>
            </w:pPr>
            <w:r w:rsidRPr="0066547F">
              <w:t>Celarek K.,</w:t>
            </w:r>
          </w:p>
          <w:p w:rsidR="00CD5550" w:rsidRPr="0066547F" w:rsidRDefault="00CD5550" w:rsidP="001D6C73">
            <w:pPr>
              <w:spacing w:line="259" w:lineRule="auto"/>
            </w:pPr>
            <w:r w:rsidRPr="0066547F">
              <w:t>wychowawcy</w:t>
            </w:r>
          </w:p>
        </w:tc>
      </w:tr>
      <w:bookmarkEnd w:id="0"/>
    </w:tbl>
    <w:p w:rsidR="00233000" w:rsidRPr="00762763" w:rsidRDefault="00233000">
      <w:pPr>
        <w:rPr>
          <w:b/>
        </w:rPr>
      </w:pPr>
    </w:p>
    <w:sectPr w:rsidR="00233000" w:rsidRPr="0076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A"/>
    <w:rsid w:val="0014217A"/>
    <w:rsid w:val="001D6C73"/>
    <w:rsid w:val="00233000"/>
    <w:rsid w:val="004C02FB"/>
    <w:rsid w:val="005B0BF2"/>
    <w:rsid w:val="00661F01"/>
    <w:rsid w:val="0066547F"/>
    <w:rsid w:val="00762763"/>
    <w:rsid w:val="009302A3"/>
    <w:rsid w:val="00981FDB"/>
    <w:rsid w:val="00AD3943"/>
    <w:rsid w:val="00AD525A"/>
    <w:rsid w:val="00C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14C4-AFC2-408E-B3CE-85C6AC8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2023-11-04T20:41:00Z</dcterms:created>
  <dcterms:modified xsi:type="dcterms:W3CDTF">2023-11-13T20:39:00Z</dcterms:modified>
</cp:coreProperties>
</file>